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64458" w14:textId="46A3D998" w:rsidR="00391129" w:rsidRDefault="00391129" w:rsidP="00391129">
      <w:pPr>
        <w:widowControl w:val="0"/>
        <w:shd w:val="clear" w:color="auto" w:fill="F2DBDB"/>
        <w:autoSpaceDE w:val="0"/>
        <w:autoSpaceDN w:val="0"/>
        <w:spacing w:before="120" w:after="120" w:line="264" w:lineRule="auto"/>
        <w:rPr>
          <w:rFonts w:ascii="Calibri" w:eastAsia="Times New Roman" w:hAnsi="Calibri" w:cs="Calibri"/>
          <w:b/>
          <w:bCs/>
          <w:szCs w:val="21"/>
          <w:lang w:val="en-US" w:eastAsia="ja-JP"/>
          <w14:ligatures w14:val="none"/>
        </w:rPr>
      </w:pPr>
      <w:r w:rsidRPr="00185F48">
        <w:rPr>
          <w:rFonts w:ascii="Calibri" w:eastAsia="Times New Roman" w:hAnsi="Calibri" w:cs="Calibri"/>
          <w:b/>
          <w:bCs/>
          <w:szCs w:val="21"/>
          <w:lang w:val="en-US" w:eastAsia="ja-JP"/>
          <w14:ligatures w14:val="none"/>
        </w:rPr>
        <w:t xml:space="preserve">This form is to be completed by the Designated Person for the site, to authorise </w:t>
      </w:r>
      <w:r>
        <w:rPr>
          <w:rFonts w:ascii="Calibri" w:eastAsia="Times New Roman" w:hAnsi="Calibri" w:cs="Calibri"/>
          <w:b/>
          <w:bCs/>
          <w:szCs w:val="21"/>
          <w:lang w:val="en-US" w:eastAsia="ja-JP"/>
          <w14:ligatures w14:val="none"/>
        </w:rPr>
        <w:t xml:space="preserve">another person to issue a barring notice in their stead if they are absent (where there is no-one formally appointed as acting site leader) or </w:t>
      </w:r>
      <w:r w:rsidRPr="00185F48">
        <w:rPr>
          <w:rFonts w:ascii="Calibri" w:eastAsia="Times New Roman" w:hAnsi="Calibri" w:cs="Calibri"/>
          <w:b/>
          <w:bCs/>
          <w:szCs w:val="21"/>
          <w:lang w:val="en-US" w:eastAsia="ja-JP"/>
          <w14:ligatures w14:val="none"/>
        </w:rPr>
        <w:t xml:space="preserve">abstaining from </w:t>
      </w:r>
      <w:proofErr w:type="gramStart"/>
      <w:r w:rsidRPr="00185F48">
        <w:rPr>
          <w:rFonts w:ascii="Calibri" w:eastAsia="Times New Roman" w:hAnsi="Calibri" w:cs="Calibri"/>
          <w:b/>
          <w:bCs/>
          <w:szCs w:val="21"/>
          <w:lang w:val="en-US" w:eastAsia="ja-JP"/>
          <w14:ligatures w14:val="none"/>
        </w:rPr>
        <w:t>making a decision</w:t>
      </w:r>
      <w:proofErr w:type="gramEnd"/>
      <w:r>
        <w:rPr>
          <w:rFonts w:ascii="Calibri" w:eastAsia="Times New Roman" w:hAnsi="Calibri" w:cs="Calibri"/>
          <w:b/>
          <w:bCs/>
          <w:szCs w:val="21"/>
          <w:lang w:val="en-US" w:eastAsia="ja-JP"/>
          <w14:ligatures w14:val="none"/>
        </w:rPr>
        <w:t xml:space="preserve"> in a specific case</w:t>
      </w:r>
      <w:r w:rsidRPr="00185F48">
        <w:rPr>
          <w:rFonts w:ascii="Calibri" w:eastAsia="Times New Roman" w:hAnsi="Calibri" w:cs="Calibri"/>
          <w:b/>
          <w:bCs/>
          <w:szCs w:val="21"/>
          <w:lang w:val="en-US" w:eastAsia="ja-JP"/>
          <w14:ligatures w14:val="none"/>
        </w:rPr>
        <w:t xml:space="preserve"> for any other reason.</w:t>
      </w:r>
    </w:p>
    <w:p w14:paraId="130B06A7" w14:textId="071EEB9E" w:rsidR="00391129" w:rsidRDefault="00391129" w:rsidP="00391129">
      <w:pPr>
        <w:widowControl w:val="0"/>
        <w:shd w:val="clear" w:color="auto" w:fill="F2DBDB"/>
        <w:autoSpaceDE w:val="0"/>
        <w:autoSpaceDN w:val="0"/>
        <w:spacing w:before="120" w:after="120" w:line="264" w:lineRule="auto"/>
        <w:rPr>
          <w:rFonts w:ascii="Calibri" w:eastAsia="Times New Roman" w:hAnsi="Calibri" w:cs="Calibri"/>
          <w:b/>
          <w:bCs/>
          <w:szCs w:val="21"/>
          <w:lang w:val="en-US" w:eastAsia="ja-JP"/>
          <w14:ligatures w14:val="none"/>
        </w:rPr>
      </w:pPr>
      <w:r w:rsidRPr="001F43EA">
        <w:rPr>
          <w:rFonts w:ascii="Calibri" w:eastAsia="Times New Roman" w:hAnsi="Calibri" w:cs="Calibri"/>
          <w:b/>
          <w:bCs/>
          <w:szCs w:val="21"/>
          <w:lang w:val="en-US"/>
          <w14:ligatures w14:val="none"/>
        </w:rPr>
        <w:t xml:space="preserve">Refer to section 5.1 of the </w:t>
      </w:r>
      <w:hyperlink r:id="rId8" w:history="1">
        <w:r w:rsidRPr="001459F3">
          <w:rPr>
            <w:rStyle w:val="Hyperlink"/>
            <w:rFonts w:ascii="Calibri" w:eastAsia="Times New Roman" w:hAnsi="Calibri" w:cs="Calibri"/>
            <w:b/>
            <w:bCs/>
            <w:szCs w:val="21"/>
            <w:lang w:val="en-US"/>
            <w14:ligatures w14:val="none"/>
          </w:rPr>
          <w:t>Supplementary Guidance</w:t>
        </w:r>
      </w:hyperlink>
      <w:r w:rsidRPr="001F43EA">
        <w:rPr>
          <w:rFonts w:ascii="Calibri" w:eastAsia="Times New Roman" w:hAnsi="Calibri" w:cs="Calibri"/>
          <w:b/>
          <w:bCs/>
          <w:szCs w:val="21"/>
          <w:lang w:val="en-US"/>
          <w14:ligatures w14:val="none"/>
        </w:rPr>
        <w:t xml:space="preserve"> for further </w:t>
      </w:r>
      <w:r>
        <w:rPr>
          <w:rFonts w:ascii="Calibri" w:eastAsia="Times New Roman" w:hAnsi="Calibri" w:cs="Calibri"/>
          <w:b/>
          <w:bCs/>
          <w:szCs w:val="21"/>
          <w:lang w:val="en-US"/>
          <w14:ligatures w14:val="none"/>
        </w:rPr>
        <w:t>information.</w:t>
      </w:r>
    </w:p>
    <w:p w14:paraId="3C2990E8" w14:textId="060A166C" w:rsidR="00391129" w:rsidRDefault="00391129" w:rsidP="00391129">
      <w:pPr>
        <w:widowControl w:val="0"/>
        <w:shd w:val="clear" w:color="auto" w:fill="F2DBDB"/>
        <w:autoSpaceDE w:val="0"/>
        <w:autoSpaceDN w:val="0"/>
        <w:spacing w:before="120" w:after="120" w:line="264" w:lineRule="auto"/>
        <w:rPr>
          <w:rFonts w:ascii="Calibri" w:eastAsia="Times New Roman" w:hAnsi="Calibri" w:cs="Calibri"/>
          <w:b/>
          <w:bCs/>
          <w:szCs w:val="21"/>
          <w:lang w:val="en-US" w:eastAsia="ja-JP"/>
          <w14:ligatures w14:val="none"/>
        </w:rPr>
      </w:pPr>
      <w:r>
        <w:rPr>
          <w:rFonts w:ascii="Calibri" w:eastAsia="Times New Roman" w:hAnsi="Calibri" w:cs="Calibri"/>
          <w:b/>
          <w:bCs/>
          <w:szCs w:val="21"/>
          <w:lang w:val="en-US" w:eastAsia="ja-JP"/>
          <w14:ligatures w14:val="none"/>
        </w:rPr>
        <w:t xml:space="preserve">The appropriate authorised person for a Department for Education school or preschool is their Education Director. If the Education Director is in turn absent or needs to abstain from the decision, the next-authorised person is the relevant Education Lead. Sites </w:t>
      </w:r>
      <w:r w:rsidRPr="00391129">
        <w:rPr>
          <w:rFonts w:ascii="Calibri" w:eastAsia="Times New Roman" w:hAnsi="Calibri" w:cs="Calibri"/>
          <w:b/>
          <w:bCs/>
          <w:szCs w:val="21"/>
          <w:u w:val="single"/>
          <w:lang w:val="en-US" w:eastAsia="ja-JP"/>
          <w14:ligatures w14:val="none"/>
        </w:rPr>
        <w:t>cannot</w:t>
      </w:r>
      <w:r>
        <w:rPr>
          <w:rFonts w:ascii="Calibri" w:eastAsia="Times New Roman" w:hAnsi="Calibri" w:cs="Calibri"/>
          <w:b/>
          <w:bCs/>
          <w:szCs w:val="21"/>
          <w:lang w:val="en-US" w:eastAsia="ja-JP"/>
          <w14:ligatures w14:val="none"/>
        </w:rPr>
        <w:t xml:space="preserve"> add alternative position titles to this form.</w:t>
      </w:r>
    </w:p>
    <w:p w14:paraId="32E7D634" w14:textId="77777777" w:rsidR="00493006" w:rsidRDefault="00391129" w:rsidP="00391129">
      <w:pPr>
        <w:widowControl w:val="0"/>
        <w:shd w:val="clear" w:color="auto" w:fill="F2DBDB"/>
        <w:autoSpaceDE w:val="0"/>
        <w:autoSpaceDN w:val="0"/>
        <w:spacing w:before="120" w:after="120" w:line="264" w:lineRule="auto"/>
        <w:rPr>
          <w:rFonts w:ascii="Calibri" w:eastAsia="Times New Roman" w:hAnsi="Calibri" w:cs="Calibri"/>
          <w:b/>
          <w:bCs/>
          <w:szCs w:val="21"/>
          <w:lang w:val="en-US" w:eastAsia="ja-JP"/>
          <w14:ligatures w14:val="none"/>
        </w:rPr>
      </w:pPr>
      <w:r>
        <w:rPr>
          <w:rFonts w:ascii="Calibri" w:eastAsia="Times New Roman" w:hAnsi="Calibri" w:cs="Calibri"/>
          <w:b/>
          <w:bCs/>
          <w:szCs w:val="21"/>
          <w:lang w:val="en-US" w:eastAsia="ja-JP"/>
          <w14:ligatures w14:val="none"/>
        </w:rPr>
        <w:t xml:space="preserve">This form must be completed and signed before an Education Director or Education Lead can issue a barring notice on behalf of a site. </w:t>
      </w:r>
      <w:r w:rsidRPr="00185F48">
        <w:rPr>
          <w:rFonts w:ascii="Calibri" w:eastAsia="Times New Roman" w:hAnsi="Calibri" w:cs="Calibri"/>
          <w:b/>
          <w:bCs/>
          <w:szCs w:val="21"/>
          <w:lang w:val="en-US" w:eastAsia="ja-JP"/>
          <w14:ligatures w14:val="none"/>
        </w:rPr>
        <w:t xml:space="preserve">It is recommended </w:t>
      </w:r>
      <w:r w:rsidR="00493006">
        <w:rPr>
          <w:rFonts w:ascii="Calibri" w:eastAsia="Times New Roman" w:hAnsi="Calibri" w:cs="Calibri"/>
          <w:b/>
          <w:bCs/>
          <w:szCs w:val="21"/>
          <w:lang w:val="en-US" w:eastAsia="ja-JP"/>
          <w14:ligatures w14:val="none"/>
        </w:rPr>
        <w:t>to be</w:t>
      </w:r>
      <w:r w:rsidRPr="00185F48">
        <w:rPr>
          <w:rFonts w:ascii="Calibri" w:eastAsia="Times New Roman" w:hAnsi="Calibri" w:cs="Calibri"/>
          <w:b/>
          <w:bCs/>
          <w:szCs w:val="21"/>
          <w:lang w:val="en-US" w:eastAsia="ja-JP"/>
          <w14:ligatures w14:val="none"/>
        </w:rPr>
        <w:t xml:space="preserve"> completed in advance and stored on record so that</w:t>
      </w:r>
      <w:r>
        <w:rPr>
          <w:rFonts w:ascii="Calibri" w:eastAsia="Times New Roman" w:hAnsi="Calibri" w:cs="Calibri"/>
          <w:b/>
          <w:bCs/>
          <w:szCs w:val="21"/>
          <w:lang w:val="en-US" w:eastAsia="ja-JP"/>
          <w14:ligatures w14:val="none"/>
        </w:rPr>
        <w:t xml:space="preserve"> it is ready to use</w:t>
      </w:r>
      <w:r w:rsidRPr="00185F48">
        <w:rPr>
          <w:rFonts w:ascii="Calibri" w:eastAsia="Times New Roman" w:hAnsi="Calibri" w:cs="Calibri"/>
          <w:b/>
          <w:bCs/>
          <w:szCs w:val="21"/>
          <w:lang w:val="en-US" w:eastAsia="ja-JP"/>
          <w14:ligatures w14:val="none"/>
        </w:rPr>
        <w:t xml:space="preserve"> when needed</w:t>
      </w:r>
      <w:r>
        <w:rPr>
          <w:rFonts w:ascii="Calibri" w:eastAsia="Times New Roman" w:hAnsi="Calibri" w:cs="Calibri"/>
          <w:b/>
          <w:bCs/>
          <w:szCs w:val="21"/>
          <w:lang w:val="en-US" w:eastAsia="ja-JP"/>
          <w14:ligatures w14:val="none"/>
        </w:rPr>
        <w:t>, particularly in the case of unexpected absence</w:t>
      </w:r>
      <w:r w:rsidRPr="00185F48">
        <w:rPr>
          <w:rFonts w:ascii="Calibri" w:eastAsia="Times New Roman" w:hAnsi="Calibri" w:cs="Calibri"/>
          <w:b/>
          <w:bCs/>
          <w:szCs w:val="21"/>
          <w:lang w:val="en-US" w:eastAsia="ja-JP"/>
          <w14:ligatures w14:val="none"/>
        </w:rPr>
        <w:t xml:space="preserve">. </w:t>
      </w:r>
    </w:p>
    <w:p w14:paraId="1369FD4D" w14:textId="253D1B4D" w:rsidR="00391129" w:rsidRPr="00185F48" w:rsidRDefault="00493006" w:rsidP="00391129">
      <w:pPr>
        <w:widowControl w:val="0"/>
        <w:shd w:val="clear" w:color="auto" w:fill="F2DBDB"/>
        <w:autoSpaceDE w:val="0"/>
        <w:autoSpaceDN w:val="0"/>
        <w:spacing w:before="120" w:after="120" w:line="264" w:lineRule="auto"/>
        <w:rPr>
          <w:rFonts w:ascii="Calibri" w:eastAsia="Times New Roman" w:hAnsi="Calibri" w:cs="Calibri"/>
          <w:b/>
          <w:bCs/>
          <w:szCs w:val="21"/>
          <w:lang w:val="en-US" w:eastAsia="ja-JP"/>
          <w14:ligatures w14:val="none"/>
        </w:rPr>
      </w:pPr>
      <w:r>
        <w:rPr>
          <w:rFonts w:ascii="Calibri" w:eastAsia="Times New Roman" w:hAnsi="Calibri" w:cs="Calibri"/>
          <w:b/>
          <w:bCs/>
          <w:szCs w:val="21"/>
          <w:lang w:val="en-US" w:eastAsia="ja-JP"/>
          <w14:ligatures w14:val="none"/>
        </w:rPr>
        <w:t>Fill in the</w:t>
      </w:r>
      <w:r w:rsidR="00391129" w:rsidRPr="00185F48">
        <w:rPr>
          <w:rFonts w:ascii="Calibri" w:eastAsia="Times New Roman" w:hAnsi="Calibri" w:cs="Calibri"/>
          <w:b/>
          <w:bCs/>
          <w:szCs w:val="21"/>
          <w:lang w:val="en-US"/>
          <w14:ligatures w14:val="none"/>
        </w:rPr>
        <w:t xml:space="preserve"> fields in </w:t>
      </w:r>
      <w:r w:rsidR="00391129" w:rsidRPr="00185F48">
        <w:rPr>
          <w:rFonts w:ascii="Calibri" w:eastAsia="Times New Roman" w:hAnsi="Calibri" w:cs="Calibri"/>
          <w:b/>
          <w:bCs/>
          <w:color w:val="FF0000"/>
          <w:szCs w:val="21"/>
          <w:lang w:val="en-US"/>
          <w14:ligatures w14:val="none"/>
        </w:rPr>
        <w:t>[red text]</w:t>
      </w:r>
      <w:r>
        <w:rPr>
          <w:rFonts w:ascii="Calibri" w:eastAsia="Times New Roman" w:hAnsi="Calibri" w:cs="Calibri"/>
          <w:b/>
          <w:bCs/>
          <w:szCs w:val="21"/>
          <w:lang w:val="en-US"/>
          <w14:ligatures w14:val="none"/>
        </w:rPr>
        <w:t>, delete this header, and sign and date where indicated.</w:t>
      </w:r>
    </w:p>
    <w:p w14:paraId="64273CED" w14:textId="77777777" w:rsidR="00391129" w:rsidRPr="00185F48" w:rsidRDefault="00391129" w:rsidP="00391129">
      <w:pPr>
        <w:widowControl w:val="0"/>
        <w:autoSpaceDE w:val="0"/>
        <w:autoSpaceDN w:val="0"/>
        <w:spacing w:before="120" w:after="120" w:line="264" w:lineRule="auto"/>
        <w:rPr>
          <w:rFonts w:ascii="Calibri" w:eastAsia="Times New Roman" w:hAnsi="Calibri" w:cs="Calibri"/>
          <w:szCs w:val="21"/>
          <w:lang w:val="en-US" w:eastAsia="ja-JP"/>
          <w14:ligatures w14:val="none"/>
        </w:rPr>
      </w:pPr>
    </w:p>
    <w:p w14:paraId="505934A7" w14:textId="77777777" w:rsidR="00391129" w:rsidRPr="00185F48" w:rsidRDefault="00391129" w:rsidP="00391129">
      <w:pPr>
        <w:jc w:val="center"/>
        <w:rPr>
          <w:rFonts w:ascii="Calibri" w:eastAsia="Times New Roman" w:hAnsi="Calibri" w:cs="Calibri"/>
          <w:b/>
          <w:sz w:val="28"/>
          <w:szCs w:val="28"/>
          <w14:ligatures w14:val="none"/>
        </w:rPr>
      </w:pPr>
      <w:r w:rsidRPr="00185F48">
        <w:rPr>
          <w:rFonts w:ascii="Calibri" w:eastAsia="Times New Roman" w:hAnsi="Calibri" w:cs="Calibri"/>
          <w:b/>
          <w:sz w:val="28"/>
          <w:szCs w:val="28"/>
          <w14:ligatures w14:val="none"/>
        </w:rPr>
        <w:t>INSTRUMENT OF AUTHORISATION</w:t>
      </w:r>
    </w:p>
    <w:p w14:paraId="0945BB5F" w14:textId="77777777" w:rsidR="00391129" w:rsidRPr="00185F48" w:rsidRDefault="00391129" w:rsidP="00391129">
      <w:pPr>
        <w:jc w:val="center"/>
        <w:rPr>
          <w:rFonts w:ascii="Calibri" w:eastAsia="Times New Roman" w:hAnsi="Calibri" w:cs="Calibri"/>
          <w:b/>
          <w:sz w:val="28"/>
          <w:szCs w:val="28"/>
          <w14:ligatures w14:val="none"/>
        </w:rPr>
      </w:pPr>
      <w:r w:rsidRPr="00185F48">
        <w:rPr>
          <w:rFonts w:ascii="Calibri" w:eastAsia="Times New Roman" w:hAnsi="Calibri" w:cs="Calibri"/>
          <w:b/>
          <w:sz w:val="28"/>
          <w:szCs w:val="28"/>
          <w14:ligatures w14:val="none"/>
        </w:rPr>
        <w:t>AUTHORISATION TO EXERCISE THE POWERS OF A DESIGNATED PERSON TO ISSUE A BARRING NOTICE</w:t>
      </w:r>
    </w:p>
    <w:p w14:paraId="5331D0AD" w14:textId="77777777" w:rsidR="00391129" w:rsidRPr="00185F48" w:rsidRDefault="00391129" w:rsidP="00391129">
      <w:pPr>
        <w:jc w:val="center"/>
        <w:rPr>
          <w:rFonts w:ascii="Calibri" w:eastAsia="Times New Roman" w:hAnsi="Calibri" w:cs="Calibri"/>
          <w:b/>
          <w:i/>
          <w:sz w:val="28"/>
          <w:szCs w:val="28"/>
          <w14:ligatures w14:val="none"/>
        </w:rPr>
      </w:pPr>
      <w:r w:rsidRPr="00185F48">
        <w:rPr>
          <w:rFonts w:ascii="Calibri" w:eastAsia="Times New Roman" w:hAnsi="Calibri" w:cs="Calibri"/>
          <w:b/>
          <w:i/>
          <w:sz w:val="28"/>
          <w:szCs w:val="28"/>
          <w14:ligatures w14:val="none"/>
        </w:rPr>
        <w:t>EDUCATION AND CHILDREN’S SERVICES ACT 2019</w:t>
      </w:r>
    </w:p>
    <w:p w14:paraId="391F5A49" w14:textId="77777777" w:rsidR="00391129" w:rsidRPr="00185F48" w:rsidRDefault="00391129" w:rsidP="00391129">
      <w:pPr>
        <w:autoSpaceDE w:val="0"/>
        <w:autoSpaceDN w:val="0"/>
        <w:adjustRightInd w:val="0"/>
        <w:rPr>
          <w:rFonts w:ascii="Calibri" w:eastAsia="Times New Roman" w:hAnsi="Calibri" w:cs="Calibri"/>
          <w14:ligatures w14:val="none"/>
        </w:rPr>
      </w:pPr>
    </w:p>
    <w:p w14:paraId="02D76968" w14:textId="1C2157AB" w:rsidR="00391129" w:rsidRPr="00185F48" w:rsidRDefault="00391129" w:rsidP="00391129">
      <w:pPr>
        <w:autoSpaceDE w:val="0"/>
        <w:autoSpaceDN w:val="0"/>
        <w:adjustRightInd w:val="0"/>
        <w:rPr>
          <w:rFonts w:ascii="Calibri" w:eastAsia="Times New Roman" w:hAnsi="Calibri" w:cs="Calibri"/>
          <w14:ligatures w14:val="none"/>
        </w:rPr>
      </w:pPr>
      <w:r w:rsidRPr="00185F48">
        <w:rPr>
          <w:rFonts w:ascii="Calibri" w:eastAsia="Times New Roman" w:hAnsi="Calibri" w:cs="Calibri"/>
          <w14:ligatures w14:val="none"/>
        </w:rPr>
        <w:t xml:space="preserve">I, </w:t>
      </w:r>
      <w:r w:rsidRPr="00185F48">
        <w:rPr>
          <w:rFonts w:ascii="Calibri" w:eastAsia="Times New Roman" w:hAnsi="Calibri" w:cs="Calibri"/>
          <w:color w:val="FF0000"/>
          <w14:ligatures w14:val="none"/>
        </w:rPr>
        <w:t>[full name]</w:t>
      </w:r>
      <w:r w:rsidRPr="00185F48">
        <w:rPr>
          <w:rFonts w:ascii="Calibri" w:eastAsia="Times New Roman" w:hAnsi="Calibri" w:cs="Calibri"/>
          <w14:ligatures w14:val="none"/>
        </w:rPr>
        <w:t xml:space="preserve">, </w:t>
      </w:r>
      <w:r w:rsidRPr="00185F48">
        <w:rPr>
          <w:rFonts w:ascii="Calibri" w:eastAsia="Times New Roman" w:hAnsi="Calibri" w:cs="Calibri"/>
          <w:color w:val="FF0000"/>
          <w14:ligatures w14:val="none"/>
        </w:rPr>
        <w:t>[Principal/Director/position title]</w:t>
      </w:r>
      <w:r w:rsidRPr="00185F48">
        <w:rPr>
          <w:rFonts w:ascii="Calibri" w:eastAsia="Times New Roman" w:hAnsi="Calibri" w:cs="Calibri"/>
          <w14:ligatures w14:val="none"/>
        </w:rPr>
        <w:t xml:space="preserve"> of </w:t>
      </w:r>
      <w:r w:rsidRPr="00185F48">
        <w:rPr>
          <w:rFonts w:ascii="Calibri" w:eastAsia="Times New Roman" w:hAnsi="Calibri" w:cs="Calibri"/>
          <w:color w:val="FF0000"/>
          <w14:ligatures w14:val="none"/>
        </w:rPr>
        <w:t>[site name]</w:t>
      </w:r>
      <w:r w:rsidRPr="00185F48">
        <w:rPr>
          <w:rFonts w:ascii="Calibri" w:eastAsia="Times New Roman" w:hAnsi="Calibri" w:cs="Calibri"/>
          <w14:ligatures w14:val="none"/>
        </w:rPr>
        <w:t xml:space="preserve">, pursuant to section 93(15) of the </w:t>
      </w:r>
      <w:r w:rsidRPr="00185F48">
        <w:rPr>
          <w:rFonts w:ascii="Calibri" w:eastAsia="Times New Roman" w:hAnsi="Calibri" w:cs="Calibri"/>
          <w:i/>
          <w:iCs/>
          <w14:ligatures w14:val="none"/>
        </w:rPr>
        <w:t>Education and Children’s Services Act 2019</w:t>
      </w:r>
      <w:r w:rsidRPr="00185F48">
        <w:rPr>
          <w:rFonts w:ascii="Calibri" w:eastAsia="Times New Roman" w:hAnsi="Calibri" w:cs="Calibri"/>
          <w14:ligatures w14:val="none"/>
        </w:rPr>
        <w:t xml:space="preserve"> (SA) (‘the Act’) authorise the persons occupying or acting in the following positions:</w:t>
      </w:r>
    </w:p>
    <w:p w14:paraId="1CF367D1" w14:textId="16D19D09" w:rsidR="00391129" w:rsidRPr="00185F48" w:rsidRDefault="00391129" w:rsidP="00391129">
      <w:pPr>
        <w:numPr>
          <w:ilvl w:val="0"/>
          <w:numId w:val="1"/>
        </w:numPr>
        <w:autoSpaceDE w:val="0"/>
        <w:autoSpaceDN w:val="0"/>
        <w:adjustRightInd w:val="0"/>
        <w:spacing w:before="120"/>
        <w:ind w:right="255"/>
        <w:contextualSpacing/>
        <w:rPr>
          <w:rFonts w:ascii="Calibri" w:eastAsia="Times New Roman" w:hAnsi="Calibri" w:cs="Calibri"/>
          <w14:ligatures w14:val="none"/>
        </w:rPr>
      </w:pPr>
      <w:r w:rsidRPr="00391129">
        <w:rPr>
          <w:rFonts w:ascii="Calibri" w:eastAsia="Times New Roman" w:hAnsi="Calibri" w:cs="Calibri"/>
          <w14:ligatures w14:val="none"/>
        </w:rPr>
        <w:t>Education Director –</w:t>
      </w:r>
      <w:r>
        <w:rPr>
          <w:rFonts w:ascii="Calibri" w:eastAsia="Times New Roman" w:hAnsi="Calibri" w:cs="Calibri"/>
          <w:color w:val="FF0000"/>
          <w14:ligatures w14:val="none"/>
        </w:rPr>
        <w:t xml:space="preserve"> [Portfolio]</w:t>
      </w:r>
    </w:p>
    <w:p w14:paraId="40E276C6" w14:textId="02E86421" w:rsidR="00391129" w:rsidRPr="00185F48" w:rsidRDefault="00391129" w:rsidP="00391129">
      <w:pPr>
        <w:numPr>
          <w:ilvl w:val="0"/>
          <w:numId w:val="1"/>
        </w:numPr>
        <w:autoSpaceDE w:val="0"/>
        <w:autoSpaceDN w:val="0"/>
        <w:adjustRightInd w:val="0"/>
        <w:spacing w:before="120"/>
        <w:ind w:right="255"/>
        <w:contextualSpacing/>
        <w:rPr>
          <w:rFonts w:ascii="Calibri" w:eastAsia="Times New Roman" w:hAnsi="Calibri" w:cs="Calibri"/>
          <w:color w:val="0070C0"/>
          <w14:ligatures w14:val="none"/>
        </w:rPr>
      </w:pPr>
      <w:r w:rsidRPr="00391129">
        <w:rPr>
          <w:rFonts w:ascii="Calibri" w:eastAsia="Times New Roman" w:hAnsi="Calibri" w:cs="Calibri"/>
          <w14:ligatures w14:val="none"/>
        </w:rPr>
        <w:t>Education Lead –</w:t>
      </w:r>
      <w:r>
        <w:rPr>
          <w:rFonts w:ascii="Calibri" w:eastAsia="Times New Roman" w:hAnsi="Calibri" w:cs="Calibri"/>
          <w:color w:val="FF0000"/>
          <w14:ligatures w14:val="none"/>
        </w:rPr>
        <w:t xml:space="preserve"> Early Childhood/Schools</w:t>
      </w:r>
    </w:p>
    <w:p w14:paraId="4AF35D1A" w14:textId="77777777" w:rsidR="00391129" w:rsidRPr="00185F48" w:rsidRDefault="00391129" w:rsidP="00391129">
      <w:pPr>
        <w:autoSpaceDE w:val="0"/>
        <w:autoSpaceDN w:val="0"/>
        <w:adjustRightInd w:val="0"/>
        <w:rPr>
          <w:rFonts w:ascii="Calibri" w:eastAsia="Times New Roman" w:hAnsi="Calibri" w:cs="Calibri"/>
          <w14:ligatures w14:val="none"/>
        </w:rPr>
      </w:pPr>
      <w:r w:rsidRPr="00185F48">
        <w:rPr>
          <w:rFonts w:ascii="Calibri" w:eastAsia="Times New Roman" w:hAnsi="Calibri" w:cs="Calibri"/>
          <w14:ligatures w14:val="none"/>
        </w:rPr>
        <w:t xml:space="preserve">to exercise the powers of a designated person for </w:t>
      </w:r>
      <w:r w:rsidRPr="00185F48">
        <w:rPr>
          <w:rFonts w:ascii="Calibri" w:eastAsia="Times New Roman" w:hAnsi="Calibri" w:cs="Calibri"/>
          <w:color w:val="FF0000"/>
          <w14:ligatures w14:val="none"/>
        </w:rPr>
        <w:t>[site name]</w:t>
      </w:r>
      <w:r w:rsidRPr="00185F48">
        <w:rPr>
          <w:rFonts w:ascii="Calibri" w:eastAsia="Times New Roman" w:hAnsi="Calibri" w:cs="Calibri"/>
          <w14:ligatures w14:val="none"/>
        </w:rPr>
        <w:t xml:space="preserve"> as described in section 93 of the Act.</w:t>
      </w:r>
    </w:p>
    <w:p w14:paraId="754779BF" w14:textId="77777777" w:rsidR="00391129" w:rsidRPr="00185F48" w:rsidRDefault="00391129" w:rsidP="00391129">
      <w:pPr>
        <w:autoSpaceDE w:val="0"/>
        <w:autoSpaceDN w:val="0"/>
        <w:adjustRightInd w:val="0"/>
        <w:rPr>
          <w:rFonts w:ascii="Calibri" w:eastAsia="Times New Roman" w:hAnsi="Calibri" w:cs="Calibri"/>
          <w14:ligatures w14:val="none"/>
        </w:rPr>
      </w:pPr>
      <w:r w:rsidRPr="00185F48">
        <w:rPr>
          <w:rFonts w:ascii="Calibri" w:eastAsia="Times New Roman" w:hAnsi="Calibri" w:cs="Calibri"/>
          <w14:ligatures w14:val="none"/>
        </w:rPr>
        <w:br/>
        <w:t xml:space="preserve">In the event of my absence, or my determination to abstain from </w:t>
      </w:r>
      <w:proofErr w:type="gramStart"/>
      <w:r w:rsidRPr="00185F48">
        <w:rPr>
          <w:rFonts w:ascii="Calibri" w:eastAsia="Times New Roman" w:hAnsi="Calibri" w:cs="Calibri"/>
          <w14:ligatures w14:val="none"/>
        </w:rPr>
        <w:t>making a decision</w:t>
      </w:r>
      <w:proofErr w:type="gramEnd"/>
      <w:r w:rsidRPr="00185F48">
        <w:rPr>
          <w:rFonts w:ascii="Calibri" w:eastAsia="Times New Roman" w:hAnsi="Calibri" w:cs="Calibri"/>
          <w14:ligatures w14:val="none"/>
        </w:rPr>
        <w:t xml:space="preserve"> about issuing a barring notice in a particular case, the designated person is the first person listed above. In the event of their absence or inability to make this de</w:t>
      </w:r>
      <w:r>
        <w:rPr>
          <w:rFonts w:ascii="Calibri" w:eastAsia="Times New Roman" w:hAnsi="Calibri" w:cs="Calibri"/>
          <w14:ligatures w14:val="none"/>
        </w:rPr>
        <w:t>cision</w:t>
      </w:r>
      <w:r w:rsidRPr="00185F48">
        <w:rPr>
          <w:rFonts w:ascii="Calibri" w:eastAsia="Times New Roman" w:hAnsi="Calibri" w:cs="Calibri"/>
          <w14:ligatures w14:val="none"/>
        </w:rPr>
        <w:t xml:space="preserve"> in turn, the designated person is the next-listed person, and so on as applicable.</w:t>
      </w:r>
    </w:p>
    <w:p w14:paraId="52168348" w14:textId="77777777" w:rsidR="00391129" w:rsidRPr="00185F48" w:rsidRDefault="00391129" w:rsidP="00391129">
      <w:pPr>
        <w:autoSpaceDE w:val="0"/>
        <w:autoSpaceDN w:val="0"/>
        <w:adjustRightInd w:val="0"/>
        <w:rPr>
          <w:rFonts w:ascii="Calibri" w:eastAsia="Times New Roman" w:hAnsi="Calibri" w:cs="Calibri"/>
          <w14:ligatures w14:val="none"/>
        </w:rPr>
      </w:pPr>
      <w:r w:rsidRPr="00185F48">
        <w:rPr>
          <w:rFonts w:ascii="Calibri" w:eastAsia="Times New Roman" w:hAnsi="Calibri" w:cs="Calibri"/>
          <w14:ligatures w14:val="none"/>
        </w:rPr>
        <w:br/>
        <w:t>This Instrument of Authorisation remains in force so long as there is a person occupying or acting in the above-named position or until such time as it may be varied or revoked by instrument in writing.</w:t>
      </w:r>
    </w:p>
    <w:p w14:paraId="44B73467" w14:textId="77777777" w:rsidR="00391129" w:rsidRPr="00185F48" w:rsidRDefault="00391129" w:rsidP="00391129">
      <w:pPr>
        <w:autoSpaceDE w:val="0"/>
        <w:autoSpaceDN w:val="0"/>
        <w:adjustRightInd w:val="0"/>
        <w:rPr>
          <w:rFonts w:ascii="Calibri" w:eastAsia="Times New Roman" w:hAnsi="Calibri" w:cs="Calibri"/>
          <w14:ligatures w14:val="none"/>
        </w:rPr>
      </w:pPr>
      <w:r w:rsidRPr="00185F48">
        <w:rPr>
          <w:rFonts w:ascii="Calibri" w:eastAsia="Times New Roman" w:hAnsi="Calibri" w:cs="Calibri"/>
          <w14:ligatures w14:val="none"/>
        </w:rPr>
        <w:br/>
        <w:t>Where applicable, I revoke all previous instruments of authorisation made pursuant to s93(15) of the Act with respect to the above-mentioned power, effective immediately.</w:t>
      </w:r>
    </w:p>
    <w:p w14:paraId="436225B0" w14:textId="77777777" w:rsidR="00391129" w:rsidRPr="00185F48" w:rsidRDefault="00391129" w:rsidP="00391129">
      <w:pPr>
        <w:autoSpaceDE w:val="0"/>
        <w:autoSpaceDN w:val="0"/>
        <w:adjustRightInd w:val="0"/>
        <w:rPr>
          <w:rFonts w:ascii="Calibri" w:eastAsia="Times New Roman" w:hAnsi="Calibri" w:cs="Calibri"/>
          <w14:ligatures w14:val="none"/>
        </w:rPr>
      </w:pPr>
    </w:p>
    <w:p w14:paraId="274CBBB6" w14:textId="77777777" w:rsidR="00391129" w:rsidRPr="00185F48" w:rsidRDefault="00391129" w:rsidP="00391129">
      <w:pPr>
        <w:autoSpaceDE w:val="0"/>
        <w:autoSpaceDN w:val="0"/>
        <w:adjustRightInd w:val="0"/>
        <w:rPr>
          <w:rFonts w:ascii="Calibri" w:eastAsia="Times New Roman" w:hAnsi="Calibri" w:cs="Calibri"/>
          <w:color w:val="FF0000"/>
          <w14:ligatures w14:val="none"/>
        </w:rPr>
      </w:pPr>
      <w:r w:rsidRPr="00185F48">
        <w:rPr>
          <w:rFonts w:ascii="Calibri" w:eastAsia="Times New Roman" w:hAnsi="Calibri" w:cs="Calibri"/>
          <w:color w:val="FF0000"/>
          <w14:ligatures w14:val="none"/>
        </w:rPr>
        <w:t>[Signature]</w:t>
      </w:r>
    </w:p>
    <w:p w14:paraId="45CA08BD" w14:textId="77777777" w:rsidR="00391129" w:rsidRPr="00185F48" w:rsidRDefault="00391129" w:rsidP="00391129">
      <w:pPr>
        <w:autoSpaceDE w:val="0"/>
        <w:autoSpaceDN w:val="0"/>
        <w:adjustRightInd w:val="0"/>
        <w:rPr>
          <w:rFonts w:ascii="Calibri" w:eastAsia="Times New Roman" w:hAnsi="Calibri" w:cs="Calibri"/>
          <w:color w:val="FF0000"/>
          <w14:ligatures w14:val="none"/>
        </w:rPr>
      </w:pPr>
      <w:r w:rsidRPr="00185F48">
        <w:rPr>
          <w:rFonts w:ascii="Calibri" w:eastAsia="Times New Roman" w:hAnsi="Calibri" w:cs="Calibri"/>
          <w:color w:val="FF0000"/>
          <w14:ligatures w14:val="none"/>
        </w:rPr>
        <w:t>[Full name]</w:t>
      </w:r>
    </w:p>
    <w:p w14:paraId="72BE0968" w14:textId="77777777" w:rsidR="00391129" w:rsidRPr="00185F48" w:rsidRDefault="00391129" w:rsidP="00391129">
      <w:pPr>
        <w:autoSpaceDE w:val="0"/>
        <w:autoSpaceDN w:val="0"/>
        <w:adjustRightInd w:val="0"/>
        <w:rPr>
          <w:rFonts w:ascii="Calibri" w:eastAsia="Times New Roman" w:hAnsi="Calibri" w:cs="Calibri"/>
          <w:color w:val="FF0000"/>
          <w14:ligatures w14:val="none"/>
        </w:rPr>
      </w:pPr>
      <w:r w:rsidRPr="00185F48">
        <w:rPr>
          <w:rFonts w:ascii="Calibri" w:eastAsia="Times New Roman" w:hAnsi="Calibri" w:cs="Calibri"/>
          <w:color w:val="FF0000"/>
          <w14:ligatures w14:val="none"/>
        </w:rPr>
        <w:t>[Title]</w:t>
      </w:r>
    </w:p>
    <w:p w14:paraId="7F7BD74F" w14:textId="77777777" w:rsidR="00391129" w:rsidRPr="00185F48" w:rsidRDefault="00391129" w:rsidP="00391129">
      <w:pPr>
        <w:autoSpaceDE w:val="0"/>
        <w:autoSpaceDN w:val="0"/>
        <w:adjustRightInd w:val="0"/>
        <w:rPr>
          <w:rFonts w:ascii="Calibri" w:eastAsia="Times New Roman" w:hAnsi="Calibri" w:cs="Calibri"/>
          <w:color w:val="FF0000"/>
          <w14:ligatures w14:val="none"/>
        </w:rPr>
      </w:pPr>
      <w:r w:rsidRPr="00185F48">
        <w:rPr>
          <w:rFonts w:ascii="Calibri" w:eastAsia="Times New Roman" w:hAnsi="Calibri" w:cs="Calibri"/>
          <w:color w:val="FF0000"/>
          <w14:ligatures w14:val="none"/>
        </w:rPr>
        <w:t>[Date]</w:t>
      </w:r>
      <w:bookmarkStart w:id="0" w:name="_Appendix_3_–"/>
      <w:bookmarkStart w:id="1" w:name="_Appendix_34_–"/>
      <w:bookmarkEnd w:id="0"/>
      <w:bookmarkEnd w:id="1"/>
    </w:p>
    <w:p w14:paraId="20799892" w14:textId="77777777" w:rsidR="0051290F" w:rsidRDefault="0051290F"/>
    <w:sectPr w:rsidR="005129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01946"/>
    <w:multiLevelType w:val="hybridMultilevel"/>
    <w:tmpl w:val="FFFFFFFF"/>
    <w:lvl w:ilvl="0" w:tplc="27BEE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295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129"/>
    <w:rsid w:val="00040AAD"/>
    <w:rsid w:val="0004688D"/>
    <w:rsid w:val="00072450"/>
    <w:rsid w:val="000E0316"/>
    <w:rsid w:val="001459F3"/>
    <w:rsid w:val="00391129"/>
    <w:rsid w:val="00493006"/>
    <w:rsid w:val="0051290F"/>
    <w:rsid w:val="005E7BC4"/>
    <w:rsid w:val="00A85288"/>
    <w:rsid w:val="00AC58AB"/>
    <w:rsid w:val="00C7065F"/>
    <w:rsid w:val="00FC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6CFDF"/>
  <w15:chartTrackingRefBased/>
  <w15:docId w15:val="{416243FC-2D84-4827-AE1D-DD831C6D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129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12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12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1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1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1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1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12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1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12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12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12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1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1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1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1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1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1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1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1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1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12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12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12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129"/>
    <w:rPr>
      <w:b/>
      <w:bCs/>
      <w:smallCaps/>
      <w:color w:val="365F9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911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11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1129"/>
    <w:rPr>
      <w:rFonts w:ascii="Aptos" w:hAnsi="Aptos" w:cs="Aptos"/>
      <w:kern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459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59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s01.safelinks.protection.outlook.com/?url=https%3A%2F%2Fwww.education.sa.gov.au%2Fdocs%2Fpsp%2Fconditions-for-learning%2Fsupplementary-guidance.pdf&amp;data=05%7C02%7CLucinda.Wood%40sa.gov.au%7Ca88f446aa5bf47b5fe4208de21747305%7Cbda528f7fca9432fbc98bd7e90d40906%7C0%7C0%7C638984981196707766%7CUnknown%7CTWFpbGZsb3d8eyJFbXB0eU1hcGkiOnRydWUsIlYiOiIwLjAuMDAwMCIsIlAiOiJXaW4zMiIsIkFOIjoiTWFpbCIsIldUIjoyfQ%3D%3D%7C0%7C%7C%7C&amp;sdata=vKLzwF9OzbWoALYUF5d1ZTBCuSHsBe1fXx630ofHtfs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363490-3af6-461f-8c75-01c8c9601ae5" xsi:nil="true"/>
    <lcf76f155ced4ddcb4097134ff3c332f xmlns="b2ac7c12-a49b-42c0-ba05-edaf1365a0f4">
      <Terms xmlns="http://schemas.microsoft.com/office/infopath/2007/PartnerControls"/>
    </lcf76f155ced4ddcb4097134ff3c332f>
    <Jobnumber xmlns="b2ac7c12-a49b-42c0-ba05-edaf1365a0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5E3909E62E06498D88BECFAC7120C2" ma:contentTypeVersion="19" ma:contentTypeDescription="Create a new document." ma:contentTypeScope="" ma:versionID="6fadb9f77a8745288eff9e5ca6987093">
  <xsd:schema xmlns:xsd="http://www.w3.org/2001/XMLSchema" xmlns:xs="http://www.w3.org/2001/XMLSchema" xmlns:p="http://schemas.microsoft.com/office/2006/metadata/properties" xmlns:ns2="b2ac7c12-a49b-42c0-ba05-edaf1365a0f4" xmlns:ns3="f2363490-3af6-461f-8c75-01c8c9601ae5" targetNamespace="http://schemas.microsoft.com/office/2006/metadata/properties" ma:root="true" ma:fieldsID="250f9e1afe8033b86fca3531bd998c10" ns2:_="" ns3:_="">
    <xsd:import namespace="b2ac7c12-a49b-42c0-ba05-edaf1365a0f4"/>
    <xsd:import namespace="f2363490-3af6-461f-8c75-01c8c9601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Job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c7c12-a49b-42c0-ba05-edaf1365a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2ee2c2a-7de1-485c-a059-145b4e502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Jobnumber" ma:index="26" nillable="true" ma:displayName="Job number" ma:format="Dropdown" ma:internalName="Job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63490-3af6-461f-8c75-01c8c9601ae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4df5ba9-bccd-418e-9b7a-12ac4370bfb6}" ma:internalName="TaxCatchAll" ma:showField="CatchAllData" ma:web="f2363490-3af6-461f-8c75-01c8c9601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A7E538-C258-4308-9719-0AFA0D45C1C7}">
  <ds:schemaRefs>
    <ds:schemaRef ds:uri="http://schemas.microsoft.com/office/2006/metadata/properties"/>
    <ds:schemaRef ds:uri="http://schemas.microsoft.com/office/infopath/2007/PartnerControls"/>
    <ds:schemaRef ds:uri="f2363490-3af6-461f-8c75-01c8c9601ae5"/>
    <ds:schemaRef ds:uri="b2ac7c12-a49b-42c0-ba05-edaf1365a0f4"/>
  </ds:schemaRefs>
</ds:datastoreItem>
</file>

<file path=customXml/itemProps2.xml><?xml version="1.0" encoding="utf-8"?>
<ds:datastoreItem xmlns:ds="http://schemas.openxmlformats.org/officeDocument/2006/customXml" ds:itemID="{BBDFD41A-45E7-4067-9730-08624C437D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A37FC7-F98A-48B9-8E7F-3503F0B12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c7c12-a49b-42c0-ba05-edaf1365a0f4"/>
    <ds:schemaRef ds:uri="f2363490-3af6-461f-8c75-01c8c9601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Authorisation form for designated person to issue a barring notice</vt:lpstr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Authorisation form for designated person to issue a barring notice</dc:title>
  <dc:subject/>
  <dc:creator>Conditions for Learning;Schools and Preschools</dc:creator>
  <cp:keywords/>
  <dc:description/>
  <cp:lastModifiedBy>Schultz, Natasha (Online Communications Unit)</cp:lastModifiedBy>
  <cp:revision>2</cp:revision>
  <cp:lastPrinted>2025-11-12T04:01:00Z</cp:lastPrinted>
  <dcterms:created xsi:type="dcterms:W3CDTF">2025-11-19T04:41:00Z</dcterms:created>
  <dcterms:modified xsi:type="dcterms:W3CDTF">2025-11-19T04:41:00Z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0x0101004D5E3909E62E06498D88BECFAC7120C2</vt:lpwstr>
  </property>
</Properties>
</file>